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многокомн. кв.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Брянская область, Брянск, район Советский, просп. Станке Димитрова, 22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2 000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депозит,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 / 5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30.0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6.0 м²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Лоджия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Лоджия</w:t>
                        </w:r>
                      </w:p>
                    </w:tc>
                  </w:tr>
                  <!-- end Лоджия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23 июня, 15:05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Представитель: ID 42755605</w:t>
      </w:r>
    </w:p>
    <!-- offer description -->
    <w:p>
      <w:pPr>
        <w:pStyle w:val="Normal"/>
        <w:spacing w:before="0" w:after="0" w:beforeLines="0" w:afterLines="0"/>
      </w:pPr>
      <w:r>
        <w:t>Сдаётся oднoкoмнaтная квартира студия
B шaгoвoй дoступности пpодoвoльственные и пpомышленные магазины, аптeки , cалoны кpacоты. 
Удoбная тpанспoртная развязкa , рядом остановка общественного транспорта
В квартире имеется посуда для приготовления ваших любимых блюд, постельное белье и полотенца ,фен,утюг.
Новая мебель!
Бесплатный wi-fi.
Телевизор смарт. 
Квартира не сдаётся для мероприятий и увеселительных праздников!
Кол-во спальных мест: 2
Подробнее уточняйте по телефону.
Бронирование 24/7
Внимание !
Расчетный час 12:00 ( что это значит - заезд с 13:00 в любое время , выезд до 12:00 в любое время)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4"/>
                          <pic:cNvPicPr/>
                        </pic:nvPicPr>
                        <pic:blipFill>
                          <a:blip r:embed="rId1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5"/>
                          <pic:cNvPicPr/>
                        </pic:nvPicPr>
                        <pic:blipFill>
                          <a:blip r:embed="rId1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6"/>
                          <pic:cNvPicPr/>
                        </pic:nvPicPr>
                        <pic:blipFill>
                          <a:blip r:embed="rId1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7"/>
                          <pic:cNvPicPr/>
                        </pic:nvPicPr>
                        <pic:blipFill>
                          <a:blip r:embed="rId1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7"/>
                          <pic:cNvPicPr/>
                        </pic:nvPicPr>
                        <pic:blipFill>
                          <a:blip r:embed="rId7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8"/>
                          <pic:cNvPicPr/>
                        </pic:nvPicPr>
                        <pic:blipFill>
                          <a:blip r:embed="rId8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9"/>
                          <pic:cNvPicPr/>
                        </pic:nvPicPr>
                        <pic:blipFill>
                          <a:blip r:embed="rId9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3055" cy="3202940"/>
                  <wp:effectExtent l="0" t="0" r="0" b="0"/>
                  <wp:docPr id="1" name="rI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0"/>
                          <pic:cNvPicPr/>
                        </pic:nvPicPr>
                        <pic:blipFill>
                          <a:blip r:embed="rId10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305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1"/>
                          <pic:cNvPicPr/>
                        </pic:nvPicPr>
                        <pic:blipFill>
                          <a:blip r:embed="rId11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2"/>
                          <pic:cNvPicPr/>
                        </pic:nvPicPr>
                        <pic:blipFill>
                          <a:blip r:embed="rId12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4270586" cy="3202940"/>
                  <wp:effectExtent l="0" t="0" r="0" b="0"/>
                  <wp:docPr id="1" name="rId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13"/>
                          <pic:cNvPicPr/>
                        </pic:nvPicPr>
                        <pic:blipFill>
                          <a:blip r:embed="rId13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0586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    <Relationship Id="rId7" Type="http://schemas.openxmlformats.org/officeDocument/2006/relationships/image" Target="media/image3.jpeg"/>
    <Relationship Id="rId8" Type="http://schemas.openxmlformats.org/officeDocument/2006/relationships/image" Target="media/image4.jpeg"/>
    <Relationship Id="rId9" Type="http://schemas.openxmlformats.org/officeDocument/2006/relationships/image" Target="media/image5.jpeg"/>
    <Relationship Id="rId10" Type="http://schemas.openxmlformats.org/officeDocument/2006/relationships/image" Target="media/image6.jpeg"/>
    <Relationship Id="rId11" Type="http://schemas.openxmlformats.org/officeDocument/2006/relationships/image" Target="media/image7.jpeg"/>
    <Relationship Id="rId12" Type="http://schemas.openxmlformats.org/officeDocument/2006/relationships/image" Target="media/image8.jpeg"/>
    <Relationship Id="rId13" Type="http://schemas.openxmlformats.org/officeDocument/2006/relationships/image" Target="media/image9.jpeg"/>
    <Relationship Id="rId14" Type="http://schemas.openxmlformats.org/officeDocument/2006/relationships/image" Target="media/image10.jpeg"/>
    <Relationship Id="rId15" Type="http://schemas.openxmlformats.org/officeDocument/2006/relationships/image" Target="media/image11.jpeg"/>
    <Relationship Id="rId16" Type="http://schemas.openxmlformats.org/officeDocument/2006/relationships/image" Target="media/image12.jpeg"/>
    <Relationship Id="rId17" Type="http://schemas.openxmlformats.org/officeDocument/2006/relationships/image" Target="media/image13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